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944423d76c51450a"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Nova</w:t>
      </w:r>
    </w:p>
    <w:p>
      <w:pPr>
        <w:spacing w:before="0" w:after="0"/>
      </w:pPr>
      <w:r>
        <w:rPr>
          <w:rFonts w:ascii="Times-Roman"/>
          <w:sz w:val="22"/>
          <w:b/>
          <w:u w:val="single"/>
        </w:rPr>
        <w:t>JUEVES 14-05-2026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POR ELLA SOY EVA</w:t>
            </w:r>
            <w:r>
              <w:rPr>
                <w:rFonts w:ascii="Times-Roman"/>
                <w:sz w:val="22"/>
              </w:rPr>
              <w:t>(N12)</w:t>
            </w:r>
            <w:r>
              <w:rPr>
                <w:rFonts w:ascii="Times-Roman"/>
                <w:sz w:val="22"/>
              </w:rPr>
              <w:t>(TELENOVELA)</w:t>
            </w:r>
            <w:r>
              <w:rPr>
                <w:rFonts w:ascii="Times-Roman"/>
                <w:sz w:val="22"/>
                <w:i/>
              </w:rPr>
              <w:t>El ejecutivo de una compañía de turismo es acusado de malversación y de robarle el proyecto al amor de su vida. Decide fingir su propia muerte y convertirse en Eva.</w:t>
            </w:r>
            <w:r>
              <w:rPr>
                <w:rFonts w:ascii="Times-Roman"/>
                <w:sz w:val="22"/>
                <w:b/>
              </w:rPr>
              <w:t>(Sub. para sordos)</w:t>
            </w:r>
          </w:p>
        </w:tc>
      </w:tr>
      <w:tr>
        <w:tc>
          <w:tcPr>
            <w:tcW w:w="2400" w:type="dxa"/>
          </w:tcPr>
          <w:p>
            <w:r>
              <w:rPr>
                <w:rFonts w:ascii="Times-Roman"/>
                <w:sz w:val="22"/>
                <w:b/>
              </w:rPr>
              <w:t>08:25</w:t>
            </w:r>
          </w:p>
        </w:tc>
        <w:tc>
          <w:tcPr>
            <w:tcW w:w="24000" w:type="dxa"/>
          </w:tcPr>
          <w:p>
            <w:r/>
            <w:r>
              <w:rPr>
                <w:rFonts w:ascii="Times-Roman"/>
                <w:sz w:val="22"/>
                <w:b/>
              </w:rPr>
              <w:t>JOYAS TV</w:t>
            </w:r>
            <w:r>
              <w:rPr>
                <w:rFonts w:ascii="Times-Roman"/>
                <w:sz w:val="22"/>
              </w:rPr>
              <w:t>(N12)</w:t>
            </w:r>
            <w:r>
              <w:rPr>
                <w:rFonts w:ascii="Times-Roman"/>
                <w:sz w:val="22"/>
              </w:rPr>
              <w:t>(TELEVENTA)</w:t>
            </w:r>
            <w:r>
              <w:rPr>
                <w:rFonts w:ascii="Times-Roman"/>
                <w:sz w:val="22"/>
                <w:i/>
              </w:rPr>
              <w:t>Programa de televenta directa de joyería.</w:t>
            </w:r>
            <w:r>
              <w:rPr>
                <w:rFonts w:ascii="Times-Roman"/>
                <w:sz w:val="22"/>
                <w:i/>
              </w:rPr>
              <w:br/>
              <w:t>Programa de Televenta directa de joyería.</w:t>
            </w:r>
          </w:p>
        </w:tc>
      </w:tr>
      <w:tr>
        <w:tc>
          <w:tcPr>
            <w:tcW w:w="2400" w:type="dxa"/>
          </w:tcPr>
          <w:p>
            <w:r>
              <w:rPr>
                <w:rFonts w:ascii="Times-Roman"/>
                <w:sz w:val="22"/>
                <w:b/>
              </w:rPr>
              <w:t>09:40</w:t>
            </w:r>
          </w:p>
        </w:tc>
        <w:tc>
          <w:tcPr>
            <w:tcW w:w="24000" w:type="dxa"/>
          </w:tcPr>
          <w:p>
            <w:r/>
            <w:r>
              <w:rPr>
                <w:rFonts w:ascii="Times-Roman"/>
                <w:sz w:val="22"/>
                <w:b/>
              </w:rPr>
              <w:t>GALERÍA DEL COLECCIONISTA-TELETIENDA CLUB NOVA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10:30</w:t>
            </w:r>
          </w:p>
        </w:tc>
        <w:tc>
          <w:tcPr>
            <w:tcW w:w="24000" w:type="dxa"/>
          </w:tcPr>
          <w:p>
            <w:r/>
            <w:r>
              <w:rPr>
                <w:rFonts w:ascii="Times-Roman"/>
                <w:sz w:val="22"/>
                <w:b/>
              </w:rPr>
              <w:t>THE CLOSER</w:t>
            </w:r>
            <w:r>
              <w:rPr>
                <w:rFonts w:ascii="Times-Roman"/>
                <w:sz w:val="22"/>
              </w:rPr>
              <w:t>(N12)</w:t>
            </w:r>
            <w:r>
              <w:rPr>
                <w:rFonts w:ascii="Times-Roman"/>
                <w:sz w:val="22"/>
              </w:rPr>
              <w:t>(-)</w:t>
            </w:r>
            <w:r>
              <w:rPr>
                <w:rFonts w:ascii="Times-Roman"/>
                <w:sz w:val="22"/>
                <w:i/>
              </w:rPr>
              <w:t>Brenda Leigh es una detective entrenada por la CIA y especializada en interrogatorios. </w:t>
            </w:r>
            <w:r>
              <w:rPr>
                <w:rFonts w:ascii="Times-Roman"/>
                <w:sz w:val="22"/>
                <w:i/>
              </w:rPr>
              <w:br/>
              <w:t>Brenda Leigh es una detective entrenada por la CIA y especializada en interrogatorios. Domina a la perfección una técnica especial que da los mejores resultados: consiste en acercarse demasiado a los sospechosos para intimidarlos y hacerles confesar.</w:t>
            </w:r>
            <w:r>
              <w:rPr>
                <w:rFonts w:ascii="Times-Roman"/>
                <w:sz w:val="22"/>
                <w:b/>
              </w:rPr>
              <w:t>(Sub. para sordos)</w:t>
            </w:r>
          </w:p>
        </w:tc>
      </w:tr>
      <w:tr>
        <w:tc>
          <w:tcPr>
            <w:tcW w:w="2400" w:type="dxa"/>
          </w:tcPr>
          <w:p>
            <w:r>
              <w:rPr>
                <w:rFonts w:ascii="Times-Roman"/>
                <w:sz w:val="22"/>
                <w:b/>
              </w:rPr>
              <w:t>11:37</w:t>
            </w:r>
          </w:p>
        </w:tc>
        <w:tc>
          <w:tcPr>
            <w:tcW w:w="24000" w:type="dxa"/>
          </w:tcPr>
          <w:p>
            <w:r/>
            <w:r>
              <w:rPr>
                <w:rFonts w:ascii="Times-Roman"/>
                <w:sz w:val="22"/>
                <w:b/>
              </w:rPr>
              <w:t>THE CLOSER</w:t>
            </w:r>
            <w:r>
              <w:rPr>
                <w:rFonts w:ascii="Times-Roman"/>
                <w:sz w:val="22"/>
              </w:rPr>
              <w:t>(N12)</w:t>
            </w:r>
            <w:r>
              <w:rPr>
                <w:rFonts w:ascii="Times-Roman"/>
                <w:sz w:val="22"/>
              </w:rPr>
              <w:t>(-)</w:t>
            </w:r>
            <w:r>
              <w:rPr>
                <w:rFonts w:ascii="Times-Roman"/>
                <w:sz w:val="22"/>
                <w:i/>
              </w:rPr>
              <w:t>Brenda Leigh es una detective entrenada por la CIA y especializada en interrogatorios. Domina a la perfección una técnica especial que da los mejores resultados: consiste en acercarse demasiado a los sospechosos para intimidarlos y hacerles confesar.</w:t>
            </w:r>
            <w:r>
              <w:rPr>
                <w:rFonts w:ascii="Times-Roman"/>
                <w:sz w:val="22"/>
                <w:b/>
              </w:rPr>
              <w:t>(Sub. para sordos)</w:t>
            </w:r>
          </w:p>
        </w:tc>
      </w:tr>
      <w:tr>
        <w:tc>
          <w:tcPr>
            <w:tcW w:w="2400" w:type="dxa"/>
          </w:tcPr>
          <w:p>
            <w:r>
              <w:rPr>
                <w:rFonts w:ascii="Times-Roman"/>
                <w:sz w:val="22"/>
                <w:b/>
              </w:rPr>
              <w:t>14:30</w:t>
            </w:r>
          </w:p>
        </w:tc>
        <w:tc>
          <w:tcPr>
            <w:tcW w:w="24000" w:type="dxa"/>
          </w:tcPr>
          <w:p>
            <w:r/>
            <w:r>
              <w:rPr>
                <w:rFonts w:ascii="Times-Roman"/>
                <w:sz w:val="22"/>
                <w:b/>
              </w:rPr>
              <w:t>COCINA ABIERTA CON KARLOS ARGUIÑANO</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EMANET</w:t>
            </w:r>
            <w:r>
              <w:rPr>
                <w:rFonts w:ascii="Times-Roman"/>
                <w:sz w:val="22"/>
              </w:rPr>
              <w:t>(N16)</w:t>
            </w:r>
            <w:r>
              <w:rPr>
                <w:rFonts w:ascii="Times-Roman"/>
                <w:sz w:val="22"/>
              </w:rPr>
              <w:t>(-)</w:t>
            </w:r>
            <w:r>
              <w:rPr>
                <w:rFonts w:ascii="Times-Roman"/>
                <w:sz w:val="22"/>
                <w:i/>
              </w:rPr>
              <w:t>Seher debe cuidar a su sobrino Yusuf tras la muerte de su hermana. Sin embargo no lo tiene fácil ya que debe enfrentarse a Yaman, un hombre duro que también quiere cuidar a Yusuf.</w:t>
            </w:r>
            <w:r>
              <w:rPr>
                <w:rFonts w:ascii="Times-Roman"/>
                <w:sz w:val="22"/>
                <w:b/>
              </w:rPr>
              <w:t>(Sub. para sordos)</w:t>
            </w:r>
          </w:p>
        </w:tc>
      </w:tr>
      <w:tr>
        <w:tc>
          <w:tcPr>
            <w:tcW w:w="2400" w:type="dxa"/>
          </w:tcPr>
          <w:p>
            <w:r>
              <w:rPr>
                <w:rFonts w:ascii="Times-Roman"/>
                <w:sz w:val="22"/>
                <w:b/>
              </w:rPr>
              <w:t>16:30</w:t>
            </w:r>
          </w:p>
        </w:tc>
        <w:tc>
          <w:tcPr>
            <w:tcW w:w="24000" w:type="dxa"/>
          </w:tcPr>
          <w:p>
            <w:r/>
            <w:r>
              <w:rPr>
                <w:rFonts w:ascii="Times-Roman"/>
                <w:sz w:val="22"/>
                <w:b/>
              </w:rPr>
              <w:t>CUANDO SEAS MÍA</w:t>
            </w:r>
            <w:r>
              <w:rPr>
                <w:rFonts w:ascii="Times-Roman"/>
                <w:sz w:val="22"/>
              </w:rPr>
              <w:t>(N12)</w:t>
            </w:r>
            <w:r>
              <w:rPr>
                <w:rFonts w:ascii="Times-Roman"/>
                <w:sz w:val="22"/>
              </w:rPr>
              <w:t>(-)</w:t>
            </w:r>
            <w:r>
              <w:rPr>
                <w:rFonts w:ascii="Times-Roman"/>
                <w:sz w:val="22"/>
                <w:i/>
              </w:rPr>
              <w:t>En los cafetales de la hacienda Casa Blanca, propiedad de la familia Sánchez Serrano, trabaja Teresa Suárez "Paloma", una joven humilde que sueña con un futuro mejor. Su vida cambia cuando conoce a Diego Sánchez Serrano, heredero de la familia, y surge un amor apasionado pero imposible por las diferencias sociales. Tras la muerte del patriarca, la familia se divide en una lucha por la herencia, mientras traiciones y ambiciones amenazan la relación entre Diego y Paloma.</w:t>
            </w:r>
            <w:r>
              <w:rPr>
                <w:rFonts w:ascii="Times-Roman"/>
                <w:sz w:val="22"/>
                <w:b/>
              </w:rPr>
              <w:t>(Sub. para sordos)</w:t>
            </w:r>
          </w:p>
        </w:tc>
      </w:tr>
      <w:tr>
        <w:tc>
          <w:tcPr>
            <w:tcW w:w="2400" w:type="dxa"/>
          </w:tcPr>
          <w:p>
            <w:r>
              <w:rPr>
                <w:rFonts w:ascii="Times-Roman"/>
                <w:sz w:val="22"/>
                <w:b/>
              </w:rPr>
              <w:t>18:45</w:t>
            </w:r>
          </w:p>
        </w:tc>
        <w:tc>
          <w:tcPr>
            <w:tcW w:w="24000" w:type="dxa"/>
          </w:tcPr>
          <w:p>
            <w:r/>
            <w:r>
              <w:rPr>
                <w:rFonts w:ascii="Times-Roman"/>
                <w:sz w:val="22"/>
                <w:b/>
              </w:rPr>
              <w:t>MARINA</w:t>
            </w:r>
            <w:r>
              <w:rPr>
                <w:rFonts w:ascii="Times-Roman"/>
                <w:sz w:val="22"/>
              </w:rPr>
              <w:t>(N12)</w:t>
            </w:r>
            <w:r>
              <w:rPr>
                <w:rFonts w:ascii="Times-Roman"/>
                <w:sz w:val="22"/>
              </w:rPr>
              <w:t>(TELENOVELA)</w:t>
            </w:r>
            <w:r>
              <w:rPr>
                <w:rFonts w:ascii="Times-Roman"/>
                <w:sz w:val="22"/>
                <w:i/>
              </w:rPr>
              <w:t>Marina es la historia de una dulce y valiente muchacha que se gana la vida como lanchera en Acapulco. Su mundo se derrumba cuando su madre muere inesperadamente. </w:t>
            </w:r>
            <w:r>
              <w:rPr>
                <w:rFonts w:ascii="Times-Roman"/>
                <w:sz w:val="22"/>
                <w:i/>
              </w:rPr>
              <w:br/>
              <w:t>Marina es la historia de una dulce y valiente muchacha que se gana la vida como lanchera en Acapulco. Su mundo se derrumba cuando su madre muere inesperadamente.
</w:t>
            </w:r>
            <w:r>
              <w:rPr>
                <w:rFonts w:ascii="Times-Roman"/>
                <w:sz w:val="22"/>
                <w:b/>
              </w:rPr>
              <w:t>(Sub. para sordos)</w:t>
            </w:r>
          </w:p>
        </w:tc>
      </w:tr>
      <w:tr>
        <w:tc>
          <w:tcPr>
            <w:tcW w:w="2400" w:type="dxa"/>
          </w:tcPr>
          <w:p>
            <w:r>
              <w:rPr>
                <w:rFonts w:ascii="Times-Roman"/>
                <w:sz w:val="22"/>
                <w:b/>
              </w:rPr>
              <w:t>20:10</w:t>
            </w:r>
          </w:p>
        </w:tc>
        <w:tc>
          <w:tcPr>
            <w:tcW w:w="24000" w:type="dxa"/>
          </w:tcPr>
          <w:p>
            <w:r/>
            <w:r>
              <w:rPr>
                <w:rFonts w:ascii="Times-Roman"/>
                <w:sz w:val="22"/>
                <w:b/>
              </w:rPr>
              <w:t>PERDONA NUESTROS PECADOS</w:t>
            </w:r>
            <w:r>
              <w:rPr>
                <w:rFonts w:ascii="Times-Roman"/>
                <w:sz w:val="22"/>
              </w:rPr>
              <w:t>(N16)</w:t>
            </w:r>
            <w:r>
              <w:rPr>
                <w:rFonts w:ascii="Times-Roman"/>
                <w:sz w:val="22"/>
              </w:rPr>
              <w:t>(-)</w:t>
            </w:r>
            <w:r>
              <w:rPr>
                <w:rFonts w:ascii="Times-Roman"/>
                <w:sz w:val="22"/>
                <w:i/>
              </w:rPr>
              <w:t>Armando Quiroga es el hombre más rico y clasista del pueblo de San Juan, y a quien todos le tienen respeto. Elsa, su hija, se enamora de Andrés Martínez, hijo de Silvia, empleada doméstica de la familia Montero. Ambos tienen un amor a escondidas y cuando Armando lo descubre, se opone a esta relación porque para él, Andrés no es digno del amor de su hija.</w:t>
            </w:r>
            <w:r>
              <w:rPr>
                <w:rFonts w:ascii="Times-Roman"/>
                <w:sz w:val="22"/>
                <w:b/>
              </w:rPr>
              <w:t>(Sub. para sordos)</w:t>
            </w:r>
          </w:p>
        </w:tc>
      </w:tr>
      <w:tr>
        <w:tc>
          <w:tcPr>
            <w:tcW w:w="2400" w:type="dxa"/>
          </w:tcPr>
          <w:p>
            <w:r>
              <w:rPr>
                <w:rFonts w:ascii="Times-Roman"/>
                <w:sz w:val="22"/>
                <w:b/>
              </w:rPr>
              <w:t>21:45</w:t>
            </w:r>
          </w:p>
        </w:tc>
        <w:tc>
          <w:tcPr>
            <w:tcW w:w="24000" w:type="dxa"/>
          </w:tcPr>
          <w:p>
            <w:r/>
            <w:r>
              <w:rPr>
                <w:rFonts w:ascii="Times-Roman"/>
                <w:sz w:val="22"/>
                <w:b/>
              </w:rPr>
              <w:t>LEYLA</w:t>
            </w:r>
            <w:r>
              <w:rPr>
                <w:rFonts w:ascii="Times-Roman"/>
                <w:sz w:val="22"/>
              </w:rPr>
              <w:t>(N16)</w:t>
            </w:r>
            <w:r>
              <w:rPr>
                <w:rFonts w:ascii="Times-Roman"/>
                <w:sz w:val="22"/>
              </w:rPr>
              <w:t>(-)</w:t>
            </w:r>
            <w:r>
              <w:rPr>
                <w:rFonts w:ascii="Times-Roman"/>
                <w:sz w:val="22"/>
                <w:i/>
              </w:rPr>
              <w:t>Abandonada por su madrastra tras el nuevo matrimonio de su padre, Leyla regresa años después en busca de venganza. Su búsqueda se convierte en un viaje emocional lleno de amor.</w:t>
            </w:r>
            <w:r>
              <w:rPr>
                <w:rFonts w:ascii="Times-Roman"/>
                <w:sz w:val="22"/>
                <w:b/>
              </w:rPr>
              <w:t>(Sub. para sordos)</w:t>
            </w:r>
          </w:p>
        </w:tc>
      </w:tr>
      <w:tr>
        <w:tc>
          <w:tcPr>
            <w:tcW w:w="2400" w:type="dxa"/>
          </w:tcPr>
          <w:p>
            <w:r>
              <w:rPr>
                <w:rFonts w:ascii="Times-Roman"/>
                <w:sz w:val="22"/>
                <w:b/>
              </w:rPr>
              <w:t>23:00</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inocente niña de 13 años, con grandes planes para el futuro. Su vida cambia por completo cuando es forzada a casarse con un desconocido y millonario joven, Aza Kirman. Una profesora que casualmente es la madre biológica de la niña, y quien cree que ella está muerta, será su mano derecha en su desesperado intento por escapar.</w:t>
            </w:r>
            <w:r>
              <w:rPr>
                <w:rFonts w:ascii="Times-Roman"/>
                <w:sz w:val="22"/>
                <w:b/>
              </w:rPr>
              <w:t>(Sub. para sordos)</w:t>
            </w:r>
          </w:p>
        </w:tc>
      </w:tr>
      <w:tr>
        <w:tc>
          <w:tcPr>
            <w:tcW w:w="2400" w:type="dxa"/>
          </w:tcPr>
          <w:p>
            <w:r>
              <w:rPr>
                <w:rFonts w:ascii="Times-Roman"/>
                <w:sz w:val="22"/>
                <w:b/>
              </w:rPr>
              <w:t>02:30</w:t>
            </w:r>
          </w:p>
        </w:tc>
        <w:tc>
          <w:tcPr>
            <w:tcW w:w="24000" w:type="dxa"/>
          </w:tcPr>
          <w:p>
            <w:r/>
            <w:r>
              <w:rPr>
                <w:rFonts w:ascii="Times-Roman"/>
                <w:sz w:val="22"/>
                <w:b/>
              </w:rPr>
              <w:t>PAZY: QUE TE RECUERDEN CÓMO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02:45</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r>
        <w:tc>
          <w:tcPr>
            <w:tcW w:w="2400" w:type="dxa"/>
          </w:tcPr>
          <w:p>
            <w:r>
              <w:rPr>
                <w:rFonts w:ascii="Times-Roman"/>
                <w:sz w:val="22"/>
                <w:b/>
              </w:rPr>
              <w:t>03:00</w:t>
            </w:r>
          </w:p>
        </w:tc>
        <w:tc>
          <w:tcPr>
            <w:tcW w:w="24000" w:type="dxa"/>
          </w:tcPr>
          <w:p>
            <w:r/>
            <w:r>
              <w:rPr>
                <w:rFonts w:ascii="Times-Roman"/>
                <w:sz w:val="22"/>
                <w:b/>
              </w:rPr>
              <w:t>LEY Y ORDEN: UNIDAD DE VÍCTIMAS ESPECIALES</w:t>
            </w:r>
            <w:r>
              <w:rPr>
                <w:rFonts w:ascii="Times-Roman"/>
                <w:sz w:val="22"/>
              </w:rPr>
              <w:t>(N16)</w:t>
            </w:r>
            <w:r>
              <w:rPr>
                <w:rFonts w:ascii="Times-Roman"/>
                <w:sz w:val="22"/>
              </w:rPr>
              <w:t>(-)</w:t>
            </w:r>
            <w:r>
              <w:rPr>
                <w:rFonts w:ascii="Times-Roman"/>
                <w:sz w:val="22"/>
                <w:i/>
              </w:rPr>
              <w:t>La Unidad de Víctimas Especiales es un departamento singular dentro del cuerpo de policía. La sargento Olivia Benson dirige la unidad con empatía pero también con mano dura.</w:t>
            </w:r>
            <w:r>
              <w:rPr>
                <w:rFonts w:ascii="Times-Roman"/>
                <w:sz w:val="22"/>
                <w:b/>
              </w:rPr>
              <w:t>(Sub. para sordos)</w:t>
            </w:r>
          </w:p>
        </w:tc>
      </w:tr>
      <w:tr>
        <w:tc>
          <w:tcPr>
            <w:tcW w:w="2400" w:type="dxa"/>
          </w:tcPr>
          <w:p>
            <w:r>
              <w:rPr>
                <w:rFonts w:ascii="Times-Roman"/>
                <w:sz w:val="22"/>
                <w:b/>
              </w:rPr>
              <w:t>04:15</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r>
        <w:tc>
          <w:tcPr>
            <w:tcW w:w="2400" w:type="dxa"/>
          </w:tcPr>
          <w:p>
            <w:r>
              <w:rPr>
                <w:rFonts w:ascii="Times-Roman"/>
                <w:sz w:val="22"/>
                <w:b/>
              </w:rPr>
              <w:t>04:30</w:t>
            </w:r>
          </w:p>
        </w:tc>
        <w:tc>
          <w:tcPr>
            <w:tcW w:w="24000" w:type="dxa"/>
          </w:tcPr>
          <w:p>
            <w:r/>
            <w:r>
              <w:rPr>
                <w:rFonts w:ascii="Times-Roman"/>
                <w:sz w:val="22"/>
                <w:b/>
              </w:rPr>
              <w:t>GALERIA DEL COLECCIONISTA-TELETIENDA CLUB NOVA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bl>
  </w:body>
</w:document>
</file>