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9047ab9b3c4547"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Nova</w:t>
      </w:r>
    </w:p>
    <w:p>
      <w:pPr>
        <w:spacing w:before="0" w:after="0"/>
      </w:pPr>
      <w:r>
        <w:rPr>
          <w:rFonts w:ascii="Times-Roman"/>
          <w:sz w:val="22"/>
          <w:b/>
          <w:u w:val="single"/>
        </w:rPr>
        <w:t>MIÉRCOLES 07-06-2023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HOY COCINAS TÚ</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Cada semana un invitado acudirá al programa con el propósito de aprender a cocinar un determinado plato junto a Eva Arguiñano para después sorprender a sus familiares y amigos. Posteriormente éstos evaluarán lo que ha cocinado.</w:t>
            </w:r>
            <w:r>
              <w:rPr>
                <w:rFonts w:ascii="Times-Roman"/>
                <w:sz w:val="22"/>
                <w:b/>
              </w:rPr>
              <w:t> (Subt. para sordos)</w:t>
            </w:r>
          </w:p>
        </w:tc>
      </w:tr>
      <w:tr>
        <w:tc>
          <w:tcPr>
            <w:tcW w:w="2400" w:type="dxa"/>
          </w:tcPr>
          <w:p>
            <w:r>
              <w:rPr>
                <w:rFonts w:ascii="Times-Roman"/>
                <w:sz w:val="22"/>
                <w:b/>
              </w:rPr>
              <w:t>08:30</w:t>
            </w:r>
          </w:p>
        </w:tc>
        <w:tc>
          <w:tcPr>
            <w:tcW w:w="24000" w:type="dxa"/>
          </w:tcPr>
          <w:p>
            <w:r/>
            <w:r>
              <w:rPr>
                <w:rFonts w:ascii="Times-Roman"/>
                <w:sz w:val="22"/>
                <w:b/>
              </w:rPr>
              <w:t>JOYAS TV</w:t>
            </w:r>
            <w:r>
              <w:rPr>
                <w:rFonts w:ascii="Times-Roman"/>
                <w:sz w:val="22"/>
              </w:rPr>
              <w:t>(TP)</w:t>
            </w:r>
            <w:r>
              <w:rPr>
                <w:rFonts w:ascii="Times-Roman"/>
                <w:sz w:val="22"/>
              </w:rPr>
              <w:t>(TELEVENTA)</w:t>
            </w:r>
            <w:r>
              <w:rPr>
                <w:rFonts w:ascii="Times-Roman"/>
                <w:sz w:val="22"/>
                <w:i/>
              </w:rPr>
              <w:t>Programa de televenta directa de joyería.</w:t>
            </w:r>
            <w:r>
              <w:rPr>
                <w:rFonts w:ascii="Times-Roman"/>
                <w:sz w:val="22"/>
                <w:i/>
              </w:rPr>
              <w:br/>
              <w:t>Programa de televenta directa de joyería.</w:t>
            </w:r>
          </w:p>
        </w:tc>
      </w:tr>
      <w:tr>
        <w:tc>
          <w:tcPr>
            <w:tcW w:w="2400" w:type="dxa"/>
          </w:tcPr>
          <w:p>
            <w:r>
              <w:rPr>
                <w:rFonts w:ascii="Times-Roman"/>
                <w:sz w:val="22"/>
                <w:b/>
              </w:rPr>
              <w:t>09:35</w:t>
            </w:r>
          </w:p>
        </w:tc>
        <w:tc>
          <w:tcPr>
            <w:tcW w:w="24000" w:type="dxa"/>
          </w:tcPr>
          <w:p>
            <w:r/>
            <w:r>
              <w:rPr>
                <w:rFonts w:ascii="Times-Roman"/>
                <w:sz w:val="22"/>
                <w:b/>
              </w:rPr>
              <w:t>GALERÍA DEL COLECCIONISTA-TELETIENDA CLUB NOVA</w:t>
            </w:r>
            <w:r>
              <w:rPr>
                <w:rFonts w:ascii="Times-Roman"/>
                <w:sz w:val="22"/>
              </w:rPr>
              <w:t>(TP)</w:t>
            </w:r>
            <w:r>
              <w:rPr>
                <w:rFonts w:ascii="Times-Roman"/>
                <w:sz w:val="22"/>
              </w:rPr>
              <w:t>(TELEVENTA)</w:t>
            </w:r>
          </w:p>
        </w:tc>
      </w:tr>
      <w:tr>
        <w:tc>
          <w:tcPr>
            <w:tcW w:w="2400" w:type="dxa"/>
          </w:tcPr>
          <w:p>
            <w:r>
              <w:rPr>
                <w:rFonts w:ascii="Times-Roman"/>
                <w:sz w:val="22"/>
                <w:b/>
              </w:rPr>
              <w:t>10:35</w:t>
            </w:r>
          </w:p>
        </w:tc>
        <w:tc>
          <w:tcPr>
            <w:tcW w:w="24000" w:type="dxa"/>
          </w:tcPr>
          <w:p>
            <w:r/>
            <w:r>
              <w:rPr>
                <w:rFonts w:ascii="Times-Roman"/>
                <w:sz w:val="22"/>
                <w:b/>
              </w:rPr>
              <w:t>ELIF</w:t>
            </w:r>
            <w:r>
              <w:rPr>
                <w:rFonts w:ascii="Times-Roman"/>
                <w:sz w:val="22"/>
              </w:rPr>
              <w:t>(+16)</w:t>
            </w:r>
            <w:r>
              <w:rPr>
                <w:rFonts w:ascii="Times-Roman"/>
                <w:sz w:val="22"/>
              </w:rPr>
              <w:t>(-)</w:t>
            </w:r>
            <w:r>
              <w:rPr>
                <w:rFonts w:ascii="Times-Roman"/>
                <w:sz w:val="22"/>
                <w:i/>
              </w:rP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w:t>
            </w:r>
            <w:r>
              <w:rPr>
                <w:rFonts w:ascii="Times-Roman"/>
                <w:sz w:val="22"/>
                <w:b/>
              </w:rPr>
              <w:t> (Subt. para sordos)</w:t>
            </w:r>
          </w:p>
        </w:tc>
      </w:tr>
      <w:tr>
        <w:tc>
          <w:tcPr>
            <w:tcW w:w="2400" w:type="dxa"/>
          </w:tcPr>
          <w:p>
            <w:r>
              <w:rPr>
                <w:rFonts w:ascii="Times-Roman"/>
                <w:sz w:val="22"/>
                <w:b/>
              </w:rPr>
              <w:t>14:30</w:t>
            </w:r>
          </w:p>
        </w:tc>
        <w:tc>
          <w:tcPr>
            <w:tcW w:w="24000" w:type="dxa"/>
          </w:tcPr>
          <w:p>
            <w:r/>
            <w:r>
              <w:rPr>
                <w:rFonts w:ascii="Times-Roman"/>
                <w:sz w:val="22"/>
                <w:b/>
              </w:rPr>
              <w:t>COCINA ABIERTA CON KARLOS ARGUIÑANO</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w:t>
            </w:r>
            <w:r>
              <w:rPr>
                <w:rFonts w:ascii="Times-Roman"/>
                <w:sz w:val="22"/>
                <w:b/>
              </w:rPr>
              <w:t> (Subt. para sordos)</w:t>
            </w:r>
          </w:p>
        </w:tc>
      </w:tr>
      <w:tr>
        <w:tc>
          <w:tcPr>
            <w:tcW w:w="2400" w:type="dxa"/>
          </w:tcPr>
          <w:p>
            <w:r>
              <w:rPr>
                <w:rFonts w:ascii="Times-Roman"/>
                <w:sz w:val="22"/>
                <w:b/>
              </w:rPr>
              <w:t>15:00</w:t>
            </w:r>
          </w:p>
        </w:tc>
        <w:tc>
          <w:tcPr>
            <w:tcW w:w="24000" w:type="dxa"/>
          </w:tcPr>
          <w:p>
            <w:r/>
            <w:r>
              <w:rPr>
                <w:rFonts w:ascii="Times-Roman"/>
                <w:sz w:val="22"/>
                <w:b/>
              </w:rPr>
              <w:t>MUJER</w:t>
            </w:r>
            <w:r>
              <w:rPr>
                <w:rFonts w:ascii="Times-Roman"/>
                <w:sz w:val="22"/>
              </w:rPr>
              <w:t>(+12)</w:t>
            </w:r>
            <w:r>
              <w:rPr>
                <w:rFonts w:ascii="Times-Roman"/>
                <w:sz w:val="22"/>
              </w:rPr>
              <w:t>(-)</w:t>
            </w:r>
            <w:r>
              <w:rPr>
                <w:rFonts w:ascii="Times-Roman"/>
                <w:sz w:val="22"/>
                <w:i/>
              </w:rPr>
              <w:t>Este drama se centra en la historia de superación, amor, solidaridad y secretos de Bahar, interpretada por la premiada actriz Özge Özpirinçc.
</w:t>
            </w:r>
            <w:r>
              <w:rPr>
                <w:rFonts w:ascii="Times-Roman"/>
                <w:sz w:val="22"/>
                <w:b/>
              </w:rPr>
              <w:t> (Subt. para sordos)</w:t>
            </w:r>
          </w:p>
        </w:tc>
      </w:tr>
      <w:tr>
        <w:tc>
          <w:tcPr>
            <w:tcW w:w="2400" w:type="dxa"/>
          </w:tcPr>
          <w:p>
            <w:r>
              <w:rPr>
                <w:rFonts w:ascii="Times-Roman"/>
                <w:sz w:val="22"/>
                <w:b/>
              </w:rPr>
              <w:t>16:30</w:t>
            </w:r>
          </w:p>
        </w:tc>
        <w:tc>
          <w:tcPr>
            <w:tcW w:w="24000" w:type="dxa"/>
          </w:tcPr>
          <w:p>
            <w:r/>
            <w:r>
              <w:rPr>
                <w:rFonts w:ascii="Times-Roman"/>
                <w:sz w:val="22"/>
                <w:b/>
              </w:rPr>
              <w:t>LA TORMENTA</w:t>
            </w:r>
            <w:r>
              <w:rPr>
                <w:rFonts w:ascii="Times-Roman"/>
                <w:sz w:val="22"/>
              </w:rPr>
              <w:t>(+12)</w:t>
            </w:r>
            <w:r>
              <w:rPr>
                <w:rFonts w:ascii="Times-Roman"/>
                <w:sz w:val="22"/>
              </w:rPr>
              <w:t>(TELENOVELA)</w:t>
            </w:r>
            <w:r>
              <w:rPr>
                <w:rFonts w:ascii="Times-Roman"/>
                <w:sz w:val="22"/>
                <w:i/>
              </w:rPr>
              <w:t>La historia comienza cuando María Teresa, una mujer de negocios acostumbrada a la vida de ciudad, deja todas sus comodidades y se muda a la vieja hacienda de su padre llamada La Tormenta, ubicada en los Llanos Orientales. Este cambio radical de vida obedece a que la única forma de salvar a su familia de la quiebra que la acecha es hacer prosperar la finca.</w:t>
            </w:r>
            <w:r>
              <w:rPr>
                <w:rFonts w:ascii="Times-Roman"/>
                <w:sz w:val="22"/>
                <w:b/>
              </w:rPr>
              <w:t> (Subt. para sordos)</w:t>
            </w:r>
          </w:p>
        </w:tc>
      </w:tr>
      <w:tr>
        <w:tc>
          <w:tcPr>
            <w:tcW w:w="2400" w:type="dxa"/>
          </w:tcPr>
          <w:p>
            <w:r>
              <w:rPr>
                <w:rFonts w:ascii="Times-Roman"/>
                <w:sz w:val="22"/>
                <w:b/>
              </w:rPr>
              <w:t>17:30</w:t>
            </w:r>
          </w:p>
        </w:tc>
        <w:tc>
          <w:tcPr>
            <w:tcW w:w="24000" w:type="dxa"/>
          </w:tcPr>
          <w:p>
            <w:r/>
            <w:r>
              <w:rPr>
                <w:rFonts w:ascii="Times-Roman"/>
                <w:sz w:val="22"/>
                <w:b/>
              </w:rPr>
              <w:t>DOÑA BÁRBARA</w:t>
            </w:r>
            <w:r>
              <w:rPr>
                <w:rFonts w:ascii="Times-Roman"/>
                <w:sz w:val="22"/>
              </w:rPr>
              <w:t>(+16)</w:t>
            </w:r>
            <w:r>
              <w:rPr>
                <w:rFonts w:ascii="Times-Roman"/>
                <w:sz w:val="22"/>
              </w:rPr>
              <w:t>(TELENOVELA)</w:t>
            </w:r>
            <w:r>
              <w:rPr>
                <w:rFonts w:ascii="Times-Roman"/>
                <w:sz w:val="22"/>
                <w:i/>
              </w:rPr>
              <w:t>Barbarita Guaimarán es una mestiza que con sólo 15 años sufre una salvaje violación. Desde entonces, su dulzura e inocencia se transforma en un carácter fuerte que utilizará contra todos los hombres.</w:t>
            </w:r>
            <w:r>
              <w:rPr>
                <w:rFonts w:ascii="Times-Roman"/>
                <w:sz w:val="22"/>
                <w:b/>
              </w:rPr>
              <w:t> (Subt. para sordos)</w:t>
            </w:r>
          </w:p>
        </w:tc>
      </w:tr>
      <w:tr>
        <w:tc>
          <w:tcPr>
            <w:tcW w:w="2400" w:type="dxa"/>
          </w:tcPr>
          <w:p>
            <w:r>
              <w:rPr>
                <w:rFonts w:ascii="Times-Roman"/>
                <w:sz w:val="22"/>
                <w:b/>
              </w:rPr>
              <w:t>19:00</w:t>
            </w:r>
          </w:p>
        </w:tc>
        <w:tc>
          <w:tcPr>
            <w:tcW w:w="24000" w:type="dxa"/>
          </w:tcPr>
          <w:p>
            <w:r/>
            <w:r>
              <w:rPr>
                <w:rFonts w:ascii="Times-Roman"/>
                <w:sz w:val="22"/>
                <w:b/>
              </w:rPr>
              <w:t>MAR DE AMOR</w:t>
            </w:r>
            <w:r>
              <w:rPr>
                <w:rFonts w:ascii="Times-Roman"/>
                <w:sz w:val="22"/>
              </w:rPr>
              <w:t>(+12)</w:t>
            </w:r>
            <w:r>
              <w:rPr>
                <w:rFonts w:ascii="Times-Roman"/>
                <w:sz w:val="22"/>
              </w:rPr>
              <w:t>(TELENOVELA)</w:t>
            </w:r>
            <w:r>
              <w:rPr>
                <w:rFonts w:ascii="Times-Roman"/>
                <w:sz w:val="22"/>
                <w:i/>
              </w:rPr>
              <w:t>Estrella Marina ve la vida como un mar en el que a pesar de cualquier tormenta, sus sueños y las pesonas que quiere, entre ellos sus padrinos que la han criado, la hacen mantenerse a flote. Víctor Manuel, un famoso escritor y a su vez marinero, vive una extraña relación con Coral, una chica de la que no sabe nada y con la que acaba con la muerte de ella en un trágico accidente.</w:t>
            </w:r>
            <w:r>
              <w:rPr>
                <w:rFonts w:ascii="Times-Roman"/>
                <w:sz w:val="22"/>
                <w:b/>
              </w:rPr>
              <w:t> (Subt. para sordos)</w:t>
            </w:r>
          </w:p>
        </w:tc>
      </w:tr>
      <w:tr>
        <w:tc>
          <w:tcPr>
            <w:tcW w:w="2400" w:type="dxa"/>
          </w:tcPr>
          <w:p>
            <w:r>
              <w:rPr>
                <w:rFonts w:ascii="Times-Roman"/>
                <w:sz w:val="22"/>
                <w:b/>
              </w:rPr>
              <w:t>20:00</w:t>
            </w:r>
          </w:p>
        </w:tc>
        <w:tc>
          <w:tcPr>
            <w:tcW w:w="24000" w:type="dxa"/>
          </w:tcPr>
          <w:p>
            <w:r/>
            <w:r>
              <w:rPr>
                <w:rFonts w:ascii="Times-Roman"/>
                <w:sz w:val="22"/>
                <w:b/>
              </w:rPr>
              <w:t>VENCER EL PASADO</w:t>
            </w:r>
            <w:r>
              <w:rPr>
                <w:rFonts w:ascii="Times-Roman"/>
                <w:sz w:val="22"/>
              </w:rPr>
              <w:t>(+16)</w:t>
            </w:r>
            <w:r>
              <w:rPr>
                <w:rFonts w:ascii="Times-Roman"/>
                <w:sz w:val="22"/>
              </w:rPr>
              <w:t>(TELENOVELA)</w:t>
            </w:r>
            <w:r>
              <w:rPr>
                <w:rFonts w:ascii="Times-Roman"/>
                <w:sz w:val="22"/>
                <w:i/>
              </w:rPr>
              <w:t>Renata Sa¿nchez Vidal, es una joven y destacada bio¿loga molecular, con un futuro prometedor; tiene un puesto envidiable en su trabajo y esta¿ a punto de casarse con Alonso Cancino, su novio de la universidad. Pero por una confusio¿n es acusada como novia infiel y traidora, debido a una publicacio¿n que ra¿pidamente se viraliza en redes sociales de un video, donde aparece besando apasionadamente a un desconocido. </w:t>
            </w:r>
            <w:r>
              <w:rPr>
                <w:rFonts w:ascii="Times-Roman"/>
                <w:sz w:val="22"/>
                <w:b/>
              </w:rPr>
              <w:t> (Subt. para sordos)</w:t>
            </w:r>
          </w:p>
        </w:tc>
      </w:tr>
      <w:tr>
        <w:tc>
          <w:tcPr>
            <w:tcW w:w="2400" w:type="dxa"/>
          </w:tcPr>
          <w:p>
            <w:r>
              <w:rPr>
                <w:rFonts w:ascii="Times-Roman"/>
                <w:sz w:val="22"/>
                <w:b/>
              </w:rPr>
              <w:t>20:45</w:t>
            </w:r>
          </w:p>
        </w:tc>
        <w:tc>
          <w:tcPr>
            <w:tcW w:w="24000" w:type="dxa"/>
          </w:tcPr>
          <w:p>
            <w:r/>
            <w:r>
              <w:rPr>
                <w:rFonts w:ascii="Times-Roman"/>
                <w:sz w:val="22"/>
                <w:b/>
              </w:rPr>
              <w:t>HERCAI</w:t>
            </w:r>
            <w:r>
              <w:rPr>
                <w:rFonts w:ascii="Times-Roman"/>
                <w:sz w:val="22"/>
              </w:rPr>
              <w:t>(+12)</w:t>
            </w:r>
            <w:r>
              <w:rPr>
                <w:rFonts w:ascii="Times-Roman"/>
                <w:sz w:val="22"/>
              </w:rPr>
              <w:t>(-)</w:t>
            </w:r>
            <w:r>
              <w:rPr>
                <w:rFonts w:ascii="Times-Roman"/>
                <w:sz w:val="22"/>
                <w:i/>
              </w:rPr>
              <w:t>Reyyan es una bella joven que pertenece a una de las dos familias más influyentes y poderosas de Mardin. Su abuelo es el líder del clan, ayudado por su padre y su tío. Ella siempre ha sido despreciada por su abuelo ya que, sin saberlo, es hija del primer marido de su madre. Miran, un atractivo joven de carácter implacable, ha crecido con su abuela quien le ha inculcado una sola idea: vengarse de la familia de Reyyan, y para ello pide su mano con la intención de repudiarla el día de su boda. Co</w:t>
            </w:r>
            <w:r>
              <w:rPr>
                <w:rFonts w:ascii="Times-Roman"/>
                <w:sz w:val="22"/>
                <w:b/>
              </w:rPr>
              <w:t> (Subt. para sordos)</w:t>
            </w:r>
          </w:p>
        </w:tc>
      </w:tr>
      <w:tr>
        <w:tc>
          <w:tcPr>
            <w:tcW w:w="2400" w:type="dxa"/>
          </w:tcPr>
          <w:p>
            <w:r>
              <w:rPr>
                <w:rFonts w:ascii="Times-Roman"/>
                <w:sz w:val="22"/>
                <w:b/>
              </w:rPr>
              <w:t>22:00</w:t>
            </w:r>
          </w:p>
        </w:tc>
        <w:tc>
          <w:tcPr>
            <w:tcW w:w="24000" w:type="dxa"/>
          </w:tcPr>
          <w:p>
            <w:r/>
            <w:r>
              <w:rPr>
                <w:rFonts w:ascii="Times-Roman"/>
                <w:sz w:val="22"/>
                <w:b/>
              </w:rPr>
              <w:t>EL SULTÁN</w:t>
            </w:r>
            <w:r>
              <w:rPr>
                <w:rFonts w:ascii="Times-Roman"/>
                <w:sz w:val="22"/>
              </w:rPr>
              <w:t>(+12)</w:t>
            </w:r>
            <w:r>
              <w:rPr>
                <w:rFonts w:ascii="Times-Roman"/>
                <w:sz w:val="22"/>
              </w:rPr>
              <w:t>(-)</w:t>
            </w:r>
            <w:r>
              <w:rPr>
                <w:rFonts w:ascii="Times-Roman"/>
                <w:sz w:val="22"/>
                <w:i/>
              </w:rPr>
              <w:t>Tras la muerte de su padre, Suleiman se va del lado de su esposa e hijo y parte hacia Constantinopla, actual Estambul, para ser nombrado Sultán. Suleiman asciende al poder y llegará a construir uno de los imperios más grandes y poderosos de su época. No pasa mucho tiempo hasta que Suleiman cae locamente enamorado de Alexandra la Rossa, una hermosa joven cristiana que fue vendida al palacio de Crimea. Alexandra se casa con Suleimán y juntos comienzan su largo reinado. Impulsada por la venganza </w:t>
            </w:r>
            <w:r>
              <w:rPr>
                <w:rFonts w:ascii="Times-Roman"/>
                <w:sz w:val="22"/>
                <w:b/>
              </w:rPr>
              <w:t> (Subt. para sordos)</w:t>
            </w:r>
          </w:p>
        </w:tc>
      </w:tr>
      <w:tr>
        <w:tc>
          <w:tcPr>
            <w:tcW w:w="2400" w:type="dxa"/>
          </w:tcPr>
          <w:p>
            <w:r>
              <w:rPr>
                <w:rFonts w:ascii="Times-Roman"/>
                <w:sz w:val="22"/>
                <w:b/>
              </w:rPr>
              <w:t>00:15</w:t>
            </w:r>
          </w:p>
        </w:tc>
        <w:tc>
          <w:tcPr>
            <w:tcW w:w="24000" w:type="dxa"/>
          </w:tcPr>
          <w:p>
            <w:r/>
            <w:r>
              <w:rPr>
                <w:rFonts w:ascii="Times-Roman"/>
                <w:sz w:val="22"/>
                <w:b/>
              </w:rPr>
              <w:t>PARAMPARCA: VIDAS CRUZADAS</w:t>
            </w:r>
            <w:r>
              <w:rPr>
                <w:rFonts w:ascii="Times-Roman"/>
                <w:sz w:val="22"/>
              </w:rPr>
              <w:t>(+12)</w:t>
            </w:r>
            <w:r>
              <w:rPr>
                <w:rFonts w:ascii="Times-Roman"/>
                <w:sz w:val="22"/>
              </w:rPr>
              <w:t>(-)</w:t>
            </w:r>
            <w:r>
              <w:rPr>
                <w:rFonts w:ascii="Times-Roman"/>
                <w:sz w:val="22"/>
                <w:i/>
              </w:rPr>
              <w:t>Quince años atrás, Gulseren una joven humilde, sufre un accidente y es llevada al hospital donde da a luz a una niña. En el mismo momento y hospital, Dilara una mujer adinerada también se pone de parto y es ingresada de urgencia en el mismo hospital, dando a luz a una niña. Por un error, las bebés son intercambiadas.</w:t>
            </w:r>
            <w:r>
              <w:rPr>
                <w:rFonts w:ascii="Times-Roman"/>
                <w:sz w:val="22"/>
                <w:b/>
              </w:rPr>
              <w:t> (Subt. para sordos)</w:t>
            </w:r>
          </w:p>
        </w:tc>
      </w:tr>
      <w:tr>
        <w:tc>
          <w:tcPr>
            <w:tcW w:w="2400" w:type="dxa"/>
          </w:tcPr>
          <w:p>
            <w:r>
              <w:rPr>
                <w:rFonts w:ascii="Times-Roman"/>
                <w:sz w:val="22"/>
                <w:b/>
              </w:rPr>
              <w:t>01:55</w:t>
            </w:r>
          </w:p>
        </w:tc>
        <w:tc>
          <w:tcPr>
            <w:tcW w:w="24000" w:type="dxa"/>
          </w:tcPr>
          <w:p>
            <w:r/>
            <w:r>
              <w:rPr>
                <w:rFonts w:ascii="Times-Roman"/>
                <w:sz w:val="22"/>
                <w:b/>
              </w:rPr>
              <w:t>CINE SUPERNOVA: INTERCAMBIO EN NAVIDAD</w:t>
            </w:r>
            <w:r>
              <w:rPr>
                <w:rFonts w:ascii="Times-Roman"/>
                <w:sz w:val="22"/>
              </w:rPr>
              <w:t>(TP)</w:t>
            </w:r>
            <w:r>
              <w:rPr>
                <w:rFonts w:ascii="Times-Roman"/>
                <w:sz w:val="22"/>
              </w:rPr>
              <w:t>(COMEDIA)</w:t>
            </w:r>
            <w:r>
              <w:rPr>
                <w:rFonts w:ascii="Times-Roman"/>
                <w:sz w:val="22"/>
                <w:i/>
              </w:rPr>
              <w:t>Dos hermanas gemelas distanciadas se reúnen para un almuerzo  previo a la Navidad, un año después de la muerte de su madre. Ambas están desencantadas con su vida laboral. Cuando deciden intercambiarse en su puesto de trabajo, otra dimension se abre y cada una de ellas descubrirá nuevas posibilidades nunca imaginadas.</w:t>
            </w:r>
            <w:r>
              <w:rPr>
                <w:rFonts w:ascii="Times-Roman"/>
                <w:sz w:val="22"/>
                <w:b/>
              </w:rPr>
              <w:t> (Subt. para sordos)</w:t>
            </w:r>
          </w:p>
        </w:tc>
      </w:tr>
      <w:tr>
        <w:tc>
          <w:tcPr>
            <w:tcW w:w="2400" w:type="dxa"/>
          </w:tcPr>
          <w:p>
            <w:r>
              <w:rPr>
                <w:rFonts w:ascii="Times-Roman"/>
                <w:sz w:val="22"/>
                <w:b/>
              </w:rPr>
              <w:t>03:15</w:t>
            </w:r>
          </w:p>
        </w:tc>
        <w:tc>
          <w:tcPr>
            <w:tcW w:w="24000" w:type="dxa"/>
          </w:tcPr>
          <w:p>
            <w:r/>
            <w:r>
              <w:rPr>
                <w:rFonts w:ascii="Times-Roman"/>
                <w:sz w:val="22"/>
                <w:b/>
              </w:rPr>
              <w:t>DOCTORA EN EL ZOO</w:t>
            </w:r>
            <w:r>
              <w:rPr>
                <w:rFonts w:ascii="Times-Roman"/>
                <w:sz w:val="22"/>
              </w:rPr>
              <w:t>(+7)</w:t>
            </w:r>
            <w:r>
              <w:rPr>
                <w:rFonts w:ascii="Times-Roman"/>
                <w:sz w:val="22"/>
              </w:rPr>
              <w:t>(-)</w:t>
            </w:r>
            <w:r>
              <w:rPr>
                <w:rFonts w:ascii="Times-Roman"/>
                <w:sz w:val="22"/>
                <w:i/>
              </w:rPr>
              <w:t>La veterinaria Susanne Mertens, hija del Director del Zoológico, decide incumplir la promesa que le ha hecho a su marido de no volver a trabajar hasta que su hijo Jonas se mayor, cuando el veterinario del Zoo le pide que acepte el puesto en el Zoo. En ese momento la relación con su marido empieza a deteriorarse, especialmente cuando conoce al padre de la mejor amiga de Jonas. Por encima de todo, Susanne ama a los animales y desarrollar su profesión en el Zoo de la ciudad será, junto con su hij</w:t>
            </w:r>
            <w:r>
              <w:rPr>
                <w:rFonts w:ascii="Times-Roman"/>
                <w:sz w:val="22"/>
                <w:b/>
              </w:rPr>
              <w:t> (Subt. para sordos)</w:t>
            </w:r>
          </w:p>
        </w:tc>
      </w:tr>
      <w:tr>
        <w:tc>
          <w:tcPr>
            <w:tcW w:w="2400" w:type="dxa"/>
          </w:tcPr>
          <w:p>
            <w:r>
              <w:rPr>
                <w:rFonts w:ascii="Times-Roman"/>
                <w:sz w:val="22"/>
                <w:b/>
              </w:rPr>
              <w:t>05:00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05:15</w:t>
            </w:r>
          </w:p>
        </w:tc>
        <w:tc>
          <w:tcPr>
            <w:tcW w:w="24000" w:type="dxa"/>
          </w:tcPr>
          <w:p>
            <w:r/>
            <w:r>
              <w:rPr>
                <w:rFonts w:ascii="Times-Roman"/>
                <w:sz w:val="22"/>
                <w:b/>
              </w:rPr>
              <w:t>GALERIA DEL COLECCIONISTA-TELETIENDA CLUB NOVA</w:t>
            </w:r>
            <w:r>
              <w:rPr>
                <w:rFonts w:ascii="Times-Roman"/>
                <w:sz w:val="22"/>
              </w:rPr>
              <w:t>(TP)</w:t>
            </w:r>
            <w:r>
              <w:rPr>
                <w:rFonts w:ascii="Times-Roman"/>
                <w:sz w:val="22"/>
              </w:rPr>
              <w:t>(TELEVENTA)</w:t>
            </w:r>
          </w:p>
        </w:tc>
      </w:tr>
    </w:tbl>
  </w:body>
</w:document>
</file>